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  <w:rtl w:val="0"/>
        </w:rPr>
        <w:t xml:space="preserve">EMAIL ASKING FOR A TRO ON THE MEON AT DROXFORD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Thank you for your support. Please personalise the bracketed sections before sending.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Email to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lulu.bowerman@hants.gov.uk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kirsty.north@hants.gov.uk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Copy your email to: YOUR LOCAL COUNCILLOR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gary.westbrook@hants.gov.uk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patrick.blogg@hants.gov.uk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campaigns@test-itchen.com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Subject: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River Meon at Droxford – Request for a Traffic Regulation Order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SUGGESTED EMAIL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Dear Cllrs Bowerman and North, 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River Meon at Droxford – Request for a Traffic Regulation Order</w:t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am writing as 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[a local resident / regular walker/river user/angler/parent/someone who cares deeply about the environment]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because I am very concerned about vehicles driving along the River Meon at Mill Lane, Droxford.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The Meon is one of Hampshire’s most special natural places. Chalk streams are globally rare, and we are incredibly fortunate to have them in our local area. We also have a responsibility to preserve them for future generations.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It is distressing to see vehicles repeatedly driving along a stretch of the river at Mill Lane, and see the environmental damage they are causing.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Add any personal experience you have of what the river means to you, or the impact of the drivers on your experience of the river]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It is clear to anyone watching vehicles accessing this stretch of the river that damage is being done, so when your own reports have already identified environmental harm, I cannot understand why Hampshire County Council has not used its powers to prevent it.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This stretch of river was designated a highway when the occasional horse-drawn carts may have used it; it is not suitable for 4x4s driving through it for thrills. I am also concerned that it may be dangerous to other river users, including children.</w:t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The Council has the power under the Road Traffic Regulation Act 1984 to introduce a Traffic Regulation Order to prevent damage and protect the natural beauty. This step would show you take seriously your responsibility to protect one of Hampshire’s most precious habitats.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am urging the Council to act decisively to safeguard the River Meon for future generations and put in place a Traffic Regulation Order to prevent vehicle access to the Meon at Droxford. 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look forward to your response,</w:t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Yours sincerely,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[Your Name]</w:t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test-itchen.com" TargetMode="External"/><Relationship Id="rId9" Type="http://schemas.openxmlformats.org/officeDocument/2006/relationships/hyperlink" Target="mailto:patrick.blogg@hants.gov.uk" TargetMode="External"/><Relationship Id="rId5" Type="http://schemas.openxmlformats.org/officeDocument/2006/relationships/styles" Target="styles.xml"/><Relationship Id="rId6" Type="http://schemas.openxmlformats.org/officeDocument/2006/relationships/hyperlink" Target="mailto:lulu.bowerman@hants.gov.uk" TargetMode="External"/><Relationship Id="rId7" Type="http://schemas.openxmlformats.org/officeDocument/2006/relationships/hyperlink" Target="https://www.google.com/search?q=kirsty.north%40hants.gov.uk&amp;sca_esv=d5b743858feb4559&amp;rlz=1C5CHFA_enGB1083GB1085&amp;biw=1420&amp;bih=660&amp;sxsrf=ANbL-n4qx_byBUPTNloK1_hcy1mpHwPunA%3A1773135752370&amp;ei=iOevad2eFo6DhbIP1vmVmA4&amp;ved=2ahUKEwjq28jJhZWTAxV5d0EAHaFoAwcQgK4QegQIARAB&amp;uact=5&amp;oq=email+address+for+councillor+kirsty+north+hampshire+county+council&amp;gs_lp=Egxnd3Mtd2l6LXNlcnAiQmVtYWlsIGFkZHJlc3MgZm9yIGNvdW5jaWxsb3Iga2lyc3R5IG5vcnRoIGhhbXBzaGlyZSBjb3VudHkgY291bmNpbEi9F1CEA1ihFHABeACQAQCYAZ8BoAHdCaoBAzcuNbgBA8gBAPgBAZgCBaACuQTCAggQABiABBiiBMICBRAAGO8FmAMAiAYBkgcDMi4zoAfQGrIHAzIuM7gHuQTCBwUwLjMuMsgHC4AIAA&amp;sclient=gws-wiz-serp&amp;mstk=AUtExfAcB90iSsJXGhPytLR6AdOp97EI8bGvR_7QYpsSiuS3o4DWQjP9lAeTiGxSiYs9wOBpTKL7mEKSJZfNa9CST4Nr3G0CQXN-j9nGKW2ZFfmWpQn899ZHHAGQxBLvlpg2BVq7CP3Gz4Rkqh3E6B_LVCsMZ1K8FwsWsI6_6R2iwJGIn-NWyoZh1yJSSOYRrR8YmK4i-CRFYRdyRaq85BcfRKTzYbTnzsMTkOdDMwiDF-YSBimxbuWXLKzI3KgoOxhelQk4AbruWiJsVZ5e3gUDkqmC&amp;csui=3" TargetMode="External"/><Relationship Id="rId8" Type="http://schemas.openxmlformats.org/officeDocument/2006/relationships/hyperlink" Target="https://www.google.com/search?q=gary.westbrook%40hants.gov.uk&amp;sca_esv=d5b743858feb4559&amp;rlz=1C5CHFA_enGB1083GB1085&amp;sxsrf=ANbL-n4oAcj3I_sPuMbQcr-sfUjMDpoBug%3A1773135289118&amp;ei=ueWvaeL8BoGbhbIPl8_M0Qs&amp;biw=1420&amp;bih=660&amp;ved=2ahUKEwjojtuahJWTAxWCT0EAHXA6LSwQgK4QegQIAhAD&amp;uact=5&amp;oq=email+address+for+ceo+hampshire+county+council&amp;gs_lp=Egxnd3Mtd2l6LXNlcnAiLmVtYWlsIGFkZHJlc3MgZm9yIGNlbyBoYW1wc2hpcmUgY291bnR5IGNvdW5jaWwyBRAAGO8FMggQABiABBiiBDIIEAAYgAQYogQyCBAAGIAEGKIESJ0ZUABY1RRwAHgAkAEAmAFxoAHoA6oBAzIuM7gBA8gBAPgBAZgCBaAC-QPCAgcQABiABBgNwgILEAAYgAQYhgMYigWYAwCSBwMyLjOgB60YsgcDMi4zuAf5A8IHBTAuMy4yyAcOgAgA&amp;sclient=gws-wiz-serp&amp;mstk=AUtExfDJxEUo1GSqgkCVbqZMBfMSikXpogzrljuXfC1vjnX8FIggKHn9EUMGC475c6tol_KwEBfMmY2ZiDJcIejWUlFROfV4M-9ifpYQ-oveuTWgGQwmPQ6prdW0E7hzGwcDz3GgjX4uW2LcDslww0T2F57CMy8fCJIY7CBWXEEVjDh071udU1M4ADQ2CXIRwRNivZ-0_A2uPFZJymeIgomNtNNnfubbZD2luwyL8iWt3yiSFQ5YL8SXg-irTzPUVIItyzKr9HsCZFKBOhP40Dn74jQh&amp;csui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